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80" w:type="dxa"/>
        <w:tblInd w:w="5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</w:tblGrid>
      <w:tr w:rsidR="004C467F" w:rsidRPr="004C467F" w:rsidTr="00952AE3">
        <w:tc>
          <w:tcPr>
            <w:tcW w:w="4680" w:type="dxa"/>
            <w:shd w:val="clear" w:color="auto" w:fill="auto"/>
            <w:vAlign w:val="center"/>
          </w:tcPr>
          <w:p w:rsidR="004C467F" w:rsidRPr="004C467F" w:rsidRDefault="004C467F" w:rsidP="004C467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right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4C467F">
              <w:rPr>
                <w:rFonts w:ascii="Times New Roman" w:eastAsia="Source Han Sans CN Regular" w:hAnsi="Times New Roman" w:cs="Times New Roman"/>
                <w:color w:val="000000"/>
                <w:kern w:val="2"/>
                <w:sz w:val="24"/>
                <w:szCs w:val="24"/>
                <w:lang w:val="x-none" w:eastAsia="x-none"/>
              </w:rPr>
              <w:t xml:space="preserve">Директору </w:t>
            </w:r>
          </w:p>
          <w:p w:rsidR="004C467F" w:rsidRPr="004C467F" w:rsidRDefault="004C467F" w:rsidP="004C467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right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4C467F">
              <w:rPr>
                <w:rFonts w:ascii="Times New Roman" w:eastAsia="Source Han Sans CN Regular" w:hAnsi="Times New Roman" w:cs="Times New Roman"/>
                <w:color w:val="000000"/>
                <w:kern w:val="2"/>
                <w:sz w:val="24"/>
                <w:szCs w:val="24"/>
                <w:lang w:val="x-none" w:eastAsia="x-none"/>
              </w:rPr>
              <w:t>НИЦ «Курчатовский институт» - ИФВЭ</w:t>
            </w:r>
          </w:p>
        </w:tc>
      </w:tr>
      <w:tr w:rsidR="004C467F" w:rsidRPr="004C467F" w:rsidTr="00952AE3">
        <w:tblPrEx>
          <w:tblCellMar>
            <w:bottom w:w="28" w:type="dxa"/>
          </w:tblCellMar>
        </w:tblPrEx>
        <w:tc>
          <w:tcPr>
            <w:tcW w:w="46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467F" w:rsidRPr="004C467F" w:rsidRDefault="004C467F" w:rsidP="004C467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4C467F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  <w:t> </w:t>
            </w:r>
          </w:p>
        </w:tc>
      </w:tr>
      <w:tr w:rsidR="004C467F" w:rsidRPr="004C467F" w:rsidTr="00952AE3">
        <w:tblPrEx>
          <w:tblCellMar>
            <w:top w:w="28" w:type="dxa"/>
            <w:bottom w:w="28" w:type="dxa"/>
          </w:tblCellMar>
        </w:tblPrEx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67F" w:rsidRPr="004C467F" w:rsidRDefault="004C467F" w:rsidP="004C467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4C467F">
              <w:rPr>
                <w:rFonts w:ascii="Times New Roman" w:eastAsia="Source Han Sans CN Regular" w:hAnsi="Times New Roman" w:cs="Times New Roman"/>
                <w:color w:val="000000"/>
                <w:kern w:val="2"/>
                <w:sz w:val="24"/>
                <w:szCs w:val="24"/>
                <w:lang w:val="x-none" w:eastAsia="x-none"/>
              </w:rPr>
              <w:t>от</w:t>
            </w:r>
          </w:p>
        </w:tc>
      </w:tr>
      <w:tr w:rsidR="004C467F" w:rsidRPr="004C467F" w:rsidTr="00952AE3">
        <w:tblPrEx>
          <w:tblCellMar>
            <w:top w:w="28" w:type="dxa"/>
            <w:bottom w:w="28" w:type="dxa"/>
          </w:tblCellMar>
        </w:tblPrEx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67F" w:rsidRPr="004C467F" w:rsidRDefault="004C467F" w:rsidP="004C467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right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4C467F"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  <w:t> </w:t>
            </w:r>
          </w:p>
        </w:tc>
      </w:tr>
      <w:tr w:rsidR="004C467F" w:rsidRPr="004C467F" w:rsidTr="00952AE3">
        <w:tblPrEx>
          <w:tblCellMar>
            <w:top w:w="28" w:type="dxa"/>
          </w:tblCellMar>
        </w:tblPrEx>
        <w:tc>
          <w:tcPr>
            <w:tcW w:w="46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467F" w:rsidRPr="004C467F" w:rsidRDefault="004C467F" w:rsidP="004C467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4C467F">
              <w:rPr>
                <w:rFonts w:ascii="Times New Roman" w:eastAsia="Source Han Sans CN Regular" w:hAnsi="Times New Roman" w:cs="Times New Roman"/>
                <w:i/>
                <w:color w:val="000000"/>
                <w:kern w:val="2"/>
                <w:sz w:val="24"/>
                <w:szCs w:val="24"/>
                <w:lang w:val="x-none" w:eastAsia="x-none"/>
              </w:rPr>
              <w:t>фамилия, имя, отчество</w:t>
            </w:r>
          </w:p>
        </w:tc>
      </w:tr>
    </w:tbl>
    <w:p w:rsidR="004C467F" w:rsidRPr="004C467F" w:rsidRDefault="004C467F" w:rsidP="004C4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/>
          <w:kern w:val="2"/>
          <w:sz w:val="24"/>
          <w:szCs w:val="24"/>
          <w:lang w:eastAsia="ru-RU"/>
        </w:rPr>
        <w:t> </w:t>
      </w:r>
    </w:p>
    <w:p w:rsidR="004C467F" w:rsidRPr="004C467F" w:rsidRDefault="004C467F" w:rsidP="004C4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bCs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ЗАЯВЛЕНИЕ</w:t>
      </w:r>
    </w:p>
    <w:p w:rsidR="004C467F" w:rsidRPr="004C467F" w:rsidRDefault="004C467F" w:rsidP="004C4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bCs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о согласии на зачисление</w:t>
      </w:r>
    </w:p>
    <w:p w:rsidR="004C467F" w:rsidRPr="004C467F" w:rsidRDefault="004C467F" w:rsidP="004C4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Я, __________________________________________________________________________________, </w:t>
      </w:r>
    </w:p>
    <w:p w:rsidR="004C467F" w:rsidRPr="004C467F" w:rsidRDefault="004C467F" w:rsidP="004C4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/>
          <w:i/>
          <w:color w:val="000000"/>
          <w:kern w:val="2"/>
          <w:sz w:val="24"/>
          <w:szCs w:val="24"/>
          <w:lang w:eastAsia="ru-RU"/>
        </w:rPr>
        <w:t>(фамилия, имя, отчество)</w:t>
      </w:r>
    </w:p>
    <w:p w:rsidR="004C467F" w:rsidRPr="004C467F" w:rsidRDefault="004C467F" w:rsidP="004C4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200" w:line="240" w:lineRule="auto"/>
        <w:jc w:val="both"/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паспорт: серия_________ номер ______________, кем и когда выдан __________________________ _________________________________________________________________________________________________________________________________________________________________________ , проживающий по адресу: ______________________________________________________________ _____________________________________________________________________________________ ____________________________________________________________________________________, даю согласие на зачисление в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федерально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е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государственно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е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бюджетно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е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учреждени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е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«Институт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физики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высоких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энергий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имени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А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>.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А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Логунова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Национального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исследовательского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центра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«Курчатовский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институт»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по образовательной программе высшего образования – программе подготовки научных и научно-педагогических кадров в аспирантуре по очной форме обучения:</w:t>
      </w:r>
    </w:p>
    <w:p w:rsidR="004C467F" w:rsidRPr="004C467F" w:rsidRDefault="004C467F" w:rsidP="004C4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>н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а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места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(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отметить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галочкой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>):</w:t>
      </w:r>
    </w:p>
    <w:p w:rsidR="004C467F" w:rsidRPr="004C467F" w:rsidRDefault="004C467F" w:rsidP="004C467F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в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пределах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целевой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квоты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>;</w:t>
      </w:r>
    </w:p>
    <w:p w:rsidR="004C467F" w:rsidRPr="004C467F" w:rsidRDefault="004C467F" w:rsidP="004C467F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основные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бюджетные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места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в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рамках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контрольных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цифр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4C467F">
        <w:rPr>
          <w:rFonts w:ascii="Times New Roman" w:eastAsia="Source Han Sans CN Regular" w:hAnsi="Times New Roman" w:cs="Times New Roman" w:hint="cs"/>
          <w:color w:val="000000"/>
          <w:kern w:val="2"/>
          <w:sz w:val="24"/>
          <w:szCs w:val="24"/>
          <w:lang w:eastAsia="ru-RU"/>
        </w:rPr>
        <w:t>приема</w:t>
      </w: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4C467F" w:rsidRPr="004C467F" w:rsidRDefault="004C467F" w:rsidP="004C4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/>
          <w:kern w:val="2"/>
          <w:sz w:val="24"/>
          <w:szCs w:val="24"/>
          <w:lang w:eastAsia="ru-RU"/>
        </w:rPr>
        <w:t> </w:t>
      </w:r>
    </w:p>
    <w:p w:rsidR="004C467F" w:rsidRPr="004C467F" w:rsidRDefault="004C467F" w:rsidP="004C4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20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>Подтверждаю, что у меня отсутствуют действительные (не отозванные) заявления о согласии на зачисление на обучение по программам подготовки научных и научно-педагогических кадров в аспирантуре на места в рамках контрольных цифр приема, в том числе поданные в другие организации.</w:t>
      </w:r>
    </w:p>
    <w:p w:rsidR="004C467F" w:rsidRPr="004C467F" w:rsidRDefault="004C467F" w:rsidP="004C4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>_______________                     ____________                                            ________________________</w:t>
      </w:r>
    </w:p>
    <w:p w:rsidR="004C467F" w:rsidRPr="004C467F" w:rsidRDefault="004C467F" w:rsidP="004C467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  <w:lang w:eastAsia="ru-RU"/>
        </w:rPr>
      </w:pPr>
      <w:r w:rsidRPr="004C467F">
        <w:rPr>
          <w:rFonts w:ascii="Times New Roman" w:eastAsia="Source Han Sans CN Regular" w:hAnsi="Times New Roman" w:cs="Times New Roman"/>
          <w:color w:val="000000"/>
          <w:kern w:val="2"/>
          <w:sz w:val="24"/>
          <w:szCs w:val="24"/>
          <w:lang w:eastAsia="ru-RU"/>
        </w:rPr>
        <w:t>       </w:t>
      </w:r>
      <w:r w:rsidRPr="004C467F">
        <w:rPr>
          <w:rFonts w:ascii="Times New Roman" w:eastAsia="Source Han Sans CN Regular" w:hAnsi="Times New Roman" w:cs="Times New Roman"/>
          <w:i/>
          <w:color w:val="000000"/>
          <w:kern w:val="2"/>
          <w:sz w:val="24"/>
          <w:szCs w:val="24"/>
          <w:lang w:eastAsia="ru-RU"/>
        </w:rPr>
        <w:t>Дата                                     Подпись                                                             ФИО</w:t>
      </w:r>
    </w:p>
    <w:p w:rsidR="00246B49" w:rsidRDefault="00246B49">
      <w:bookmarkStart w:id="0" w:name="_GoBack"/>
      <w:bookmarkEnd w:id="0"/>
    </w:p>
    <w:sectPr w:rsidR="00246B49">
      <w:pgSz w:w="11906" w:h="16838"/>
      <w:pgMar w:top="1134" w:right="567" w:bottom="1134" w:left="1134" w:header="567" w:footer="567" w:gutter="0"/>
      <w:cols w:space="720"/>
      <w:titlePg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43B2B"/>
    <w:multiLevelType w:val="hybridMultilevel"/>
    <w:tmpl w:val="91782E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D964A6E">
      <w:numFmt w:val="bullet"/>
      <w:lvlText w:val=""/>
      <w:lvlJc w:val="left"/>
      <w:pPr>
        <w:ind w:left="1440" w:hanging="360"/>
      </w:pPr>
      <w:rPr>
        <w:rFonts w:ascii="Symbol" w:eastAsia="Source Han Sans CN Regular" w:hAnsi="Symbol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7F"/>
    <w:rsid w:val="00246B49"/>
    <w:rsid w:val="004C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EADD5-BF4B-45CC-AE2E-7FA71042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k103-1</dc:creator>
  <cp:keywords/>
  <dc:description/>
  <cp:lastModifiedBy>k103-1</cp:lastModifiedBy>
  <cp:revision>1</cp:revision>
  <dcterms:created xsi:type="dcterms:W3CDTF">2025-06-18T14:25:00Z</dcterms:created>
  <dcterms:modified xsi:type="dcterms:W3CDTF">2025-06-18T14:26:00Z</dcterms:modified>
</cp:coreProperties>
</file>